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093A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93A5E" w:rsidRDefault="00094A7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5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93A5E" w:rsidRDefault="00094A7E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04.03.2025 N 170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  <w:r>
              <w:rPr>
                <w:sz w:val="48"/>
              </w:rPr>
              <w:t>, иностранных граждан и лиц без гражданства"</w:t>
            </w:r>
            <w:r>
              <w:rPr>
                <w:sz w:val="48"/>
              </w:rPr>
              <w:br/>
              <w:t>(Зарегистрировано в Минюсте России 14.03.2025 N 81552)</w:t>
            </w:r>
          </w:p>
        </w:tc>
      </w:tr>
      <w:tr w:rsidR="00093A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93A5E" w:rsidRDefault="00094A7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093A5E" w:rsidRDefault="00093A5E">
      <w:pPr>
        <w:pStyle w:val="ConsPlusNormal0"/>
        <w:sectPr w:rsidR="00093A5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93A5E" w:rsidRDefault="00093A5E">
      <w:pPr>
        <w:pStyle w:val="ConsPlusNormal0"/>
        <w:jc w:val="both"/>
        <w:outlineLvl w:val="0"/>
      </w:pPr>
    </w:p>
    <w:p w:rsidR="00093A5E" w:rsidRDefault="00094A7E">
      <w:pPr>
        <w:pStyle w:val="ConsPlusNormal0"/>
        <w:outlineLvl w:val="0"/>
      </w:pPr>
      <w:r>
        <w:t>Зарегистрировано в Минюсте России 14 марта 2025 г. N 81552</w:t>
      </w:r>
    </w:p>
    <w:p w:rsidR="00093A5E" w:rsidRDefault="00093A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A5E" w:rsidRDefault="00093A5E">
      <w:pPr>
        <w:pStyle w:val="ConsPlusNormal0"/>
      </w:pPr>
    </w:p>
    <w:p w:rsidR="00093A5E" w:rsidRDefault="00094A7E">
      <w:pPr>
        <w:pStyle w:val="ConsPlusTitle0"/>
        <w:jc w:val="center"/>
      </w:pPr>
      <w:r>
        <w:t>МИНИСТЕРСТВО ПРОСВЕЩЕНИЯ РОССИЙСКОЙ ФЕДЕРАЦИИ</w:t>
      </w:r>
    </w:p>
    <w:p w:rsidR="00093A5E" w:rsidRDefault="00093A5E">
      <w:pPr>
        <w:pStyle w:val="ConsPlusTitle0"/>
        <w:jc w:val="center"/>
      </w:pPr>
    </w:p>
    <w:p w:rsidR="00093A5E" w:rsidRDefault="00094A7E">
      <w:pPr>
        <w:pStyle w:val="ConsPlusTitle0"/>
        <w:jc w:val="center"/>
      </w:pPr>
      <w:r>
        <w:t>ПРИКАЗ</w:t>
      </w:r>
    </w:p>
    <w:p w:rsidR="00093A5E" w:rsidRDefault="00094A7E">
      <w:pPr>
        <w:pStyle w:val="ConsPlusTitle0"/>
        <w:jc w:val="center"/>
      </w:pPr>
      <w:r>
        <w:t>от 4 марта 2025 г. N 170</w:t>
      </w:r>
    </w:p>
    <w:p w:rsidR="00093A5E" w:rsidRDefault="00093A5E">
      <w:pPr>
        <w:pStyle w:val="ConsPlusTitle0"/>
        <w:jc w:val="center"/>
      </w:pPr>
    </w:p>
    <w:p w:rsidR="00093A5E" w:rsidRDefault="00094A7E">
      <w:pPr>
        <w:pStyle w:val="ConsPlusTitle0"/>
        <w:jc w:val="center"/>
      </w:pPr>
      <w:r>
        <w:t>ОБ УТВЕРЖДЕНИИ ПОРЯДКА</w:t>
      </w:r>
    </w:p>
    <w:p w:rsidR="00093A5E" w:rsidRDefault="00094A7E">
      <w:pPr>
        <w:pStyle w:val="ConsPlusTitle0"/>
        <w:jc w:val="center"/>
      </w:pPr>
      <w:r>
        <w:t xml:space="preserve">ПРОВЕДЕНИЯ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093A5E" w:rsidRDefault="00094A7E">
      <w:pPr>
        <w:pStyle w:val="ConsPlusTitle0"/>
        <w:jc w:val="center"/>
      </w:pPr>
      <w:r>
        <w:t>ОБЩЕОБРАЗОВАТЕЛЬНОЙ ОРГАНИЗАЦИИ ТЕСТИРОВАНИЯ НА ЗНАНИЕ</w:t>
      </w:r>
    </w:p>
    <w:p w:rsidR="00093A5E" w:rsidRDefault="00094A7E">
      <w:pPr>
        <w:pStyle w:val="ConsPlusTitle0"/>
        <w:jc w:val="center"/>
      </w:pPr>
      <w:r>
        <w:t xml:space="preserve">РУССКОГО ЯЗЫКА, </w:t>
      </w:r>
      <w:proofErr w:type="gramStart"/>
      <w:r>
        <w:t>ДОСТАТОЧНОЕ</w:t>
      </w:r>
      <w:proofErr w:type="gramEnd"/>
      <w:r>
        <w:t xml:space="preserve"> ДЛЯ ОСВОЕНИЯ ОБРАЗОВАТЕЛЬНЫХ</w:t>
      </w:r>
    </w:p>
    <w:p w:rsidR="00093A5E" w:rsidRDefault="00094A7E">
      <w:pPr>
        <w:pStyle w:val="ConsPlusTitle0"/>
        <w:jc w:val="center"/>
      </w:pPr>
      <w:r>
        <w:t>ПРОГРАММ НАЧАЛЬНОГО ОБЩЕГО, ОСНОВНОГО ОБЩЕГО И СРЕДНЕГО</w:t>
      </w:r>
    </w:p>
    <w:p w:rsidR="00093A5E" w:rsidRDefault="00094A7E">
      <w:pPr>
        <w:pStyle w:val="ConsPlusTitle0"/>
        <w:jc w:val="center"/>
      </w:pPr>
      <w:r>
        <w:t>ОБЩЕГО ОБРАЗОВАНИЯ, ИНОСТРАННЫХ ГРАЖДАН И ЛИЦ</w:t>
      </w:r>
    </w:p>
    <w:p w:rsidR="00093A5E" w:rsidRDefault="00094A7E">
      <w:pPr>
        <w:pStyle w:val="ConsPlusTitle0"/>
        <w:jc w:val="center"/>
      </w:pPr>
      <w:r>
        <w:t>БЕЗ ГРАЖДАНСТВА</w:t>
      </w:r>
    </w:p>
    <w:p w:rsidR="00093A5E" w:rsidRDefault="00093A5E">
      <w:pPr>
        <w:pStyle w:val="ConsPlusNormal0"/>
        <w:jc w:val="center"/>
      </w:pPr>
    </w:p>
    <w:p w:rsidR="00093A5E" w:rsidRDefault="00094A7E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------------ Редакция с изменения">
        <w:r>
          <w:rPr>
            <w:color w:val="0000FF"/>
          </w:rPr>
          <w:t>подпунктом 4.2.52(18)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</w:t>
      </w:r>
      <w:r>
        <w:t>ля 2018 г. N 884, приказываю: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</w:t>
      </w:r>
      <w:r>
        <w:t>ых программ начального общего, основного общего и среднего общего образования, иностранных граждан и лиц без гражданства.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2. Настоящий приказ вступает в силу с 1 апреля 2025 года.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jc w:val="right"/>
      </w:pPr>
      <w:r>
        <w:t>Министр</w:t>
      </w:r>
    </w:p>
    <w:p w:rsidR="00093A5E" w:rsidRDefault="00094A7E">
      <w:pPr>
        <w:pStyle w:val="ConsPlusNormal0"/>
        <w:jc w:val="right"/>
      </w:pPr>
      <w:r>
        <w:t>С.С.КРАВЦОВ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3A5E">
      <w:pPr>
        <w:pStyle w:val="ConsPlusNormal0"/>
        <w:ind w:firstLine="540"/>
        <w:jc w:val="both"/>
      </w:pPr>
    </w:p>
    <w:p w:rsidR="00093A5E" w:rsidRDefault="00093A5E">
      <w:pPr>
        <w:pStyle w:val="ConsPlusNormal0"/>
        <w:ind w:firstLine="540"/>
        <w:jc w:val="both"/>
      </w:pPr>
    </w:p>
    <w:p w:rsidR="00093A5E" w:rsidRDefault="00093A5E">
      <w:pPr>
        <w:pStyle w:val="ConsPlusNormal0"/>
        <w:ind w:firstLine="540"/>
        <w:jc w:val="both"/>
      </w:pP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jc w:val="right"/>
        <w:outlineLvl w:val="0"/>
      </w:pPr>
      <w:r>
        <w:t>Утвержден</w:t>
      </w:r>
    </w:p>
    <w:p w:rsidR="00093A5E" w:rsidRDefault="00094A7E">
      <w:pPr>
        <w:pStyle w:val="ConsPlusNormal0"/>
        <w:jc w:val="right"/>
      </w:pPr>
      <w:r>
        <w:t>приказом Министерства просвещения</w:t>
      </w:r>
    </w:p>
    <w:p w:rsidR="00093A5E" w:rsidRDefault="00094A7E">
      <w:pPr>
        <w:pStyle w:val="ConsPlusNormal0"/>
        <w:jc w:val="right"/>
      </w:pPr>
      <w:r>
        <w:t>Россий</w:t>
      </w:r>
      <w:r>
        <w:t>ской Федерации</w:t>
      </w:r>
    </w:p>
    <w:p w:rsidR="00093A5E" w:rsidRDefault="00094A7E">
      <w:pPr>
        <w:pStyle w:val="ConsPlusNormal0"/>
        <w:jc w:val="right"/>
      </w:pPr>
      <w:r>
        <w:t>от 4 марта 2025 г. N 170</w:t>
      </w:r>
    </w:p>
    <w:p w:rsidR="00093A5E" w:rsidRDefault="00093A5E">
      <w:pPr>
        <w:pStyle w:val="ConsPlusNormal0"/>
        <w:jc w:val="center"/>
      </w:pPr>
    </w:p>
    <w:p w:rsidR="00093A5E" w:rsidRDefault="00094A7E">
      <w:pPr>
        <w:pStyle w:val="ConsPlusTitle0"/>
        <w:jc w:val="center"/>
      </w:pPr>
      <w:bookmarkStart w:id="0" w:name="P33"/>
      <w:bookmarkEnd w:id="0"/>
      <w:r>
        <w:t>ПОРЯДОК</w:t>
      </w:r>
    </w:p>
    <w:p w:rsidR="00093A5E" w:rsidRDefault="00094A7E">
      <w:pPr>
        <w:pStyle w:val="ConsPlusTitle0"/>
        <w:jc w:val="center"/>
      </w:pPr>
      <w:r>
        <w:t xml:space="preserve">ПРОВЕДЕНИЯ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093A5E" w:rsidRDefault="00094A7E">
      <w:pPr>
        <w:pStyle w:val="ConsPlusTitle0"/>
        <w:jc w:val="center"/>
      </w:pPr>
      <w:r>
        <w:t>ОБЩЕОБРАЗОВАТЕЛЬНОЙ ОРГАНИЗАЦИИ ТЕСТИРОВАНИЯ НА ЗНАНИЕ</w:t>
      </w:r>
    </w:p>
    <w:p w:rsidR="00093A5E" w:rsidRDefault="00094A7E">
      <w:pPr>
        <w:pStyle w:val="ConsPlusTitle0"/>
        <w:jc w:val="center"/>
      </w:pPr>
      <w:r>
        <w:t xml:space="preserve">РУССКОГО ЯЗЫКА, </w:t>
      </w:r>
      <w:proofErr w:type="gramStart"/>
      <w:r>
        <w:t>ДОСТАТОЧНОЕ</w:t>
      </w:r>
      <w:proofErr w:type="gramEnd"/>
      <w:r>
        <w:t xml:space="preserve"> ДЛЯ ОСВОЕНИЯ ОБРАЗОВАТЕЛЬНЫХ</w:t>
      </w:r>
    </w:p>
    <w:p w:rsidR="00093A5E" w:rsidRDefault="00094A7E">
      <w:pPr>
        <w:pStyle w:val="ConsPlusTitle0"/>
        <w:jc w:val="center"/>
      </w:pPr>
      <w:r>
        <w:t>ПРОГРАММ НАЧАЛЬНОГО ОБЩЕГО, ОСНОВНОГО ОБЩЕГО И СРЕДНЕГО</w:t>
      </w:r>
    </w:p>
    <w:p w:rsidR="00093A5E" w:rsidRDefault="00094A7E">
      <w:pPr>
        <w:pStyle w:val="ConsPlusTitle0"/>
        <w:jc w:val="center"/>
      </w:pPr>
      <w:r>
        <w:t>ОБЩЕГО ОБРАЗОВАНИЯ, ИНОСТРАННЫХ ГРАЖДАН И ЛИЦ</w:t>
      </w:r>
    </w:p>
    <w:p w:rsidR="00093A5E" w:rsidRDefault="00094A7E">
      <w:pPr>
        <w:pStyle w:val="ConsPlusTitle0"/>
        <w:jc w:val="center"/>
      </w:pPr>
      <w:r>
        <w:t>БЕЗ ГРАЖДАНСТВА</w:t>
      </w:r>
    </w:p>
    <w:p w:rsidR="00093A5E" w:rsidRDefault="00093A5E">
      <w:pPr>
        <w:pStyle w:val="ConsPlusNormal0"/>
        <w:jc w:val="center"/>
      </w:pPr>
    </w:p>
    <w:p w:rsidR="00093A5E" w:rsidRDefault="00094A7E">
      <w:pPr>
        <w:pStyle w:val="ConsPlusNormal0"/>
        <w:ind w:firstLine="540"/>
        <w:jc w:val="both"/>
      </w:pPr>
      <w:r>
        <w:t xml:space="preserve">1. </w:t>
      </w:r>
      <w:proofErr w:type="gramStart"/>
      <w:r>
        <w:t>Тестирование на знание русского языка, достаточное для освоения образовательных программ начального общего, основного общего и среднег</w:t>
      </w:r>
      <w:r>
        <w:t>о общего образования, иностранных граждан и лиц без гражданства &lt;1&gt;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определяемых исп</w:t>
      </w:r>
      <w:r>
        <w:t>олнительными органами субъектов Российской Федерации, осуществляющими государственное управление в сфере образования (далее - исполнительные органы в сфере образования).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 xml:space="preserve">&lt;1&gt; </w:t>
      </w:r>
      <w:hyperlink r:id="rId11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 2.1 статьи 78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>Информация о тестирующих организациях направляется исполнительными органами в сфере образования</w:t>
      </w:r>
      <w:r>
        <w:t xml:space="preserve"> в Министерство просвещения Российской Федерации для размещения на его официальном сайте в информационно-телекоммуникационной сети "Интернет".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Информация о тестирующих организациях и местах проведения тестирования также публикуется исполнительными органами</w:t>
      </w:r>
      <w:r>
        <w:t xml:space="preserve"> в сфере образования в федеральной государственной информационной системе "Единый портал государственных и муниципальных услуг (функций)" &lt;2&gt; (далее - ЕПГУ) и (или) с использованием региональных порталов государственных и муниципальных услуг и (или) функци</w:t>
      </w:r>
      <w:r>
        <w:t>онала (сервисов) региональных государственных информационных систем субъектов Российской Федерации (при наличии технической возможности) (далее - РПГУ).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2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bookmarkStart w:id="1" w:name="P50"/>
      <w:bookmarkEnd w:id="1"/>
      <w:r>
        <w:t xml:space="preserve">2. </w:t>
      </w:r>
      <w:proofErr w:type="gramStart"/>
      <w:r>
        <w:t xml:space="preserve">Тестирование иностранных граждан в тестирующих организациях проводится на основании направления, полученного в соответствии с пунктом 23(1) </w:t>
      </w:r>
      <w:hyperlink r:id="rId1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Порядка</w:t>
        </w:r>
      </w:hyperlink>
      <w:r>
        <w:t xml:space="preserve"> прием</w:t>
      </w:r>
      <w:r>
        <w:t>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 (зарегистрирован Министерством юстиции Российско</w:t>
      </w:r>
      <w:r>
        <w:t>й Федерации 11 сентября 2020 г., регистрационный N 59783), с изменениями, внесенными</w:t>
      </w:r>
      <w:proofErr w:type="gramEnd"/>
      <w:r>
        <w:t xml:space="preserve"> </w:t>
      </w:r>
      <w:proofErr w:type="gramStart"/>
      <w:r>
        <w:t>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</w:t>
      </w:r>
      <w:r>
        <w:t>ионный N 65743), от 30 августа 2022 г. N 784 (зарегистрирован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</w:t>
      </w:r>
      <w:r>
        <w:t xml:space="preserve"> регистрационный</w:t>
      </w:r>
      <w:proofErr w:type="gramEnd"/>
      <w:r>
        <w:t xml:space="preserve"> </w:t>
      </w:r>
      <w:proofErr w:type="gramStart"/>
      <w:r>
        <w:t>N 72329), от 30 августа 2023 г. N 642 (зарегистрирован Министерством юстиции Российской Федерации 25 сентября 2023 г., регистрационный N 75329) и от 4 марта 2025 г. N 171 (зарегистрирован Министерством юстиции Российской Федерации 14 марта</w:t>
      </w:r>
      <w:r>
        <w:t xml:space="preserve"> 2025 г., регистрационный N 81553).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</w:t>
      </w:r>
      <w:r>
        <w:t xml:space="preserve">анизацию для записи на тестирование не позднее чем через 7 рабочих дней после дня получения направления, указанного в </w:t>
      </w:r>
      <w:hyperlink w:anchor="P50" w:tooltip="2. Тестирование иностранных граждан в тестирующих организациях проводится на основании направления, полученного в соответствии с пунктом 23(1) Порядка приема на обучение по образовательным программам начального общего, основного общего и среднего общего образо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>4. Расписание проведения тестирования определяется исполнительными органами</w:t>
      </w:r>
      <w:r>
        <w:t xml:space="preserve"> в сфере образования.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5. Тестирующие организации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официальных сайтах в </w:t>
      </w:r>
      <w:r>
        <w:t>информационно-телекоммуникационной сети "Интернет".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6. В тестирующих организациях организуется пункт прохождения тестирования (далее - ППТ), в котором может быть использовано материально-техническое оборудование, применяемое в пунктах проведения экзаменов </w:t>
      </w:r>
      <w:r>
        <w:t>при проведении государственной итоговой аттестации.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7.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</w:t>
      </w:r>
      <w:r>
        <w:t xml:space="preserve">его образования (далее - образовательные программы), приведенного в </w:t>
      </w:r>
      <w:hyperlink w:anchor="P118" w:tooltip="УРОВЕНЬ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8. Устанавливаются следующие уровни знания русского языка: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 xml:space="preserve">а) </w:t>
      </w:r>
      <w:proofErr w:type="gramStart"/>
      <w:r>
        <w:t>достаточный</w:t>
      </w:r>
      <w:proofErr w:type="gramEnd"/>
      <w:r>
        <w:t xml:space="preserve"> для освоения образовательных программ;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б) </w:t>
      </w:r>
      <w:proofErr w:type="gramStart"/>
      <w:r>
        <w:t>н</w:t>
      </w:r>
      <w:r>
        <w:t>едостаточный</w:t>
      </w:r>
      <w:proofErr w:type="gramEnd"/>
      <w:r>
        <w:t xml:space="preserve"> для освоения образовательных программ.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 Тестирование проводится по годам обучения.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10.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</w:t>
      </w:r>
      <w:r>
        <w:t>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 &lt;3&gt;.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 2.2 статьи 78</w:t>
        </w:r>
      </w:hyperlink>
      <w:r>
        <w:t xml:space="preserve"> Федерального закона N 273-ФЗ.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 xml:space="preserve">11. Тестирование иностранных граждан проводится в устной и письменной форме, за исключением иностранных граждан, проходящих тестирование на знание </w:t>
      </w:r>
      <w:r>
        <w:t>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тестирующая организация вправе использовать компьютерные технологии.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12. Продолжительнос</w:t>
      </w:r>
      <w:r>
        <w:t xml:space="preserve">ть проведения тестирования составляет не более 80 минут. Соотношение устной и письменной части определяется диагностическими материалами, организация разработки которых осуществляется Федеральной службой по надзору в сфере образования и науки &lt;4&gt; с учетом </w:t>
      </w:r>
      <w:r>
        <w:t>уровня знания русского языка, достаточного для освоения образовательных программ.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 2.2 статьи 78</w:t>
        </w:r>
      </w:hyperlink>
      <w:r>
        <w:t xml:space="preserve"> Федерального закона N 273-ФЗ.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>13. Тестирование проводитс</w:t>
      </w:r>
      <w:r>
        <w:t xml:space="preserve">я в ППТ, </w:t>
      </w:r>
      <w:proofErr w:type="gramStart"/>
      <w:r>
        <w:t>оснащенных</w:t>
      </w:r>
      <w:proofErr w:type="gramEnd"/>
      <w:r>
        <w:t xml:space="preserve"> средствами осуществления записи на </w:t>
      </w:r>
      <w:proofErr w:type="spellStart"/>
      <w:r>
        <w:t>аудионосители</w:t>
      </w:r>
      <w:proofErr w:type="spellEnd"/>
      <w:r>
        <w:t xml:space="preserve"> (</w:t>
      </w:r>
      <w:proofErr w:type="spellStart"/>
      <w:r>
        <w:t>видеоносители</w:t>
      </w:r>
      <w:proofErr w:type="spellEnd"/>
      <w:r>
        <w:t>) и воспроизведения аудиозаписи (видеозаписи).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 помощью средств видеозаписи должна быть зафиксирована вся процедура проведения тестирования в ППТ.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 помощью средств аудиозаписи должны быть зафиксированы устные ответы иностранного гражданина.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Помещения ППТ д</w:t>
      </w:r>
      <w:r>
        <w:t>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14. Для проведения тестирования тестирующая организация создает комиссию по проведению тес</w:t>
      </w:r>
      <w:r>
        <w:t>тирования.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Комиссия по проведению тестирования в составе председателя и членов комиссии численностью не </w:t>
      </w:r>
      <w:proofErr w:type="gramStart"/>
      <w:r>
        <w:t>менее трех человек формируется</w:t>
      </w:r>
      <w:proofErr w:type="gramEnd"/>
      <w:r>
        <w:t xml:space="preserve"> из числа педагогических работников тестирующей организации.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К организационно-техническому обеспечению процедуры проведени</w:t>
      </w:r>
      <w:r>
        <w:t>я тестирования могут привлекаться технические специалисты, наблюдатели и вспомогательный персонал.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15.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</w:t>
      </w:r>
      <w:r>
        <w:t>рует их о процедуре и форме проведения тестирования, продолжительности тестирования.</w:t>
      </w:r>
    </w:p>
    <w:p w:rsidR="00093A5E" w:rsidRDefault="00094A7E">
      <w:pPr>
        <w:pStyle w:val="ConsPlusNormal0"/>
        <w:spacing w:before="200"/>
        <w:ind w:firstLine="540"/>
        <w:jc w:val="both"/>
      </w:pPr>
      <w:bookmarkStart w:id="2" w:name="P78"/>
      <w:bookmarkEnd w:id="2"/>
      <w:r>
        <w:t>16. При проведении тестирования иностранному гражданину запрещается: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пользоваться подсказками работников тестирующей организации, а также иностранных граждан, проходящих т</w:t>
      </w:r>
      <w:r>
        <w:t>естирование;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</w:t>
      </w:r>
      <w:r>
        <w:t>ирования.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17. Иностранный гражданин, нарушивший предусмотренные </w:t>
      </w:r>
      <w:hyperlink w:anchor="P78" w:tooltip="16. При проведении тестирования иностранному гражданину запрещается:">
        <w:r>
          <w:rPr>
            <w:color w:val="0000FF"/>
          </w:rPr>
          <w:t>пунктом 16</w:t>
        </w:r>
      </w:hyperlink>
      <w:r>
        <w:t xml:space="preserve"> настоящего Порядка требования, считается не прошедшим тестирование, результаты тест</w:t>
      </w:r>
      <w:r>
        <w:t>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18. С целью разрешения спорных вопросов, во</w:t>
      </w:r>
      <w:r>
        <w:t>зникающих при оценивании результатов тестирования, исполнительные органы в сфере образования создают апелляционные комиссии.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 состав апелляционных комиссий могут быть включены представители исполнительных органов в сфере образования, органов местного само</w:t>
      </w:r>
      <w:r>
        <w:t>управления, организаций, осуществляющих образовательную деятельность, научных организаций.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 апелляционные комиссии не могут быть включены члены комиссий по проведению тестирования.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Апелляционная комиссия: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1) принимает и рассматривает апелляции иностранных</w:t>
      </w:r>
      <w:r>
        <w:t xml:space="preserve"> граждан по вопросам нарушения настоящего Порядка, а также несогласия с выставленными баллами;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2) принимает по результатам рассмотрения апелляции решение об удовлетворении или отклонении апелляции иностранного гражданина;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3) информирует иностранных граждан</w:t>
      </w:r>
      <w:r>
        <w:t>, подавших апелляции, и (или) их родителей (законных представителей), о принятых решениях не позднее трех рабочих дней со дня принятия соответствующих решений.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</w:t>
      </w:r>
      <w:r>
        <w:t>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</w:t>
      </w:r>
      <w:r>
        <w:t>шающим является голос председателя комиссии. Решения апелляционной комиссии оформляются протоколами.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</w:t>
      </w:r>
      <w:r>
        <w:t xml:space="preserve">ние о приеме на обучение с использованием ЕПГУ и (или) РПГУ, в течение 3 рабочих дней со дня прохождения тестирования. </w:t>
      </w:r>
      <w:proofErr w:type="gramStart"/>
      <w:r>
        <w:t xml:space="preserve">Указанная общеобразовательная организация информирует родителя (родителей) (законного (законных) представителя (представителей) ребенка, </w:t>
      </w:r>
      <w:r>
        <w:t>являющегося иностранным гражданином, или поступающего, являющегося иностранным гражданином, о результатах тестирования.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>20. Исполнительные органы в сфере образования предоставляют доступ Министерству внутренних дел Российской Федерации и (или) его территор</w:t>
      </w:r>
      <w:r>
        <w:t>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(или) посредством системы межведомственного электронного взаимодействия.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</w:t>
      </w:r>
      <w:r>
        <w:t>1. 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22. Иностранный гражданин вп</w:t>
      </w:r>
      <w:r>
        <w:t>раве повторно пройти тестирование в соответствии с настоящим Порядком, но не ранее чем через 3 месяца со дня прохождения тестирования, по результатам которого выявлен недостаточный уровень владения русским языком, согласно расписанию проведения тестировани</w:t>
      </w:r>
      <w:r>
        <w:t xml:space="preserve">я, определяемому исполнительными органами в сфере образования в соответствии с </w:t>
      </w:r>
      <w:hyperlink w:anchor="P183" w:tooltip="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24. Все материалы тестирования, включая письменные рабо</w:t>
      </w:r>
      <w:r>
        <w:t>ты, аудио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 &lt;5&gt;.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Пункт 11 части 3 статьи 28</w:t>
        </w:r>
      </w:hyperlink>
      <w:r>
        <w:t xml:space="preserve"> Федерального закона N 273-ФЗ.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>25. Учет сведений о результатах прохождения тестирования по русскому языку обеспечивается исполнительными органами в сфере образования и (или) образовательными организациями и публикуется</w:t>
      </w:r>
      <w:r>
        <w:t xml:space="preserve"> на ЕПГУ (при наличии технической возможности) или РПГУ.</w:t>
      </w:r>
    </w:p>
    <w:p w:rsidR="00093A5E" w:rsidRDefault="00093A5E">
      <w:pPr>
        <w:pStyle w:val="ConsPlusNormal0"/>
        <w:jc w:val="right"/>
      </w:pPr>
    </w:p>
    <w:p w:rsidR="00093A5E" w:rsidRDefault="00093A5E">
      <w:pPr>
        <w:pStyle w:val="ConsPlusNormal0"/>
        <w:jc w:val="right"/>
      </w:pPr>
    </w:p>
    <w:p w:rsidR="00093A5E" w:rsidRDefault="00093A5E">
      <w:pPr>
        <w:pStyle w:val="ConsPlusNormal0"/>
        <w:jc w:val="right"/>
      </w:pPr>
    </w:p>
    <w:p w:rsidR="00093A5E" w:rsidRDefault="00093A5E">
      <w:pPr>
        <w:pStyle w:val="ConsPlusNormal0"/>
        <w:jc w:val="right"/>
      </w:pPr>
    </w:p>
    <w:p w:rsidR="00093A5E" w:rsidRDefault="00093A5E">
      <w:pPr>
        <w:pStyle w:val="ConsPlusNormal0"/>
        <w:jc w:val="right"/>
      </w:pPr>
    </w:p>
    <w:p w:rsidR="00093A5E" w:rsidRDefault="00094A7E">
      <w:pPr>
        <w:pStyle w:val="ConsPlusNormal0"/>
        <w:jc w:val="right"/>
        <w:outlineLvl w:val="1"/>
      </w:pPr>
      <w:r>
        <w:t>Приложение</w:t>
      </w:r>
    </w:p>
    <w:p w:rsidR="00093A5E" w:rsidRDefault="00094A7E">
      <w:pPr>
        <w:pStyle w:val="ConsPlusNormal0"/>
        <w:jc w:val="right"/>
      </w:pPr>
      <w:r>
        <w:t xml:space="preserve">к Порядку проведения в </w:t>
      </w:r>
      <w:proofErr w:type="gramStart"/>
      <w:r>
        <w:t>государственной</w:t>
      </w:r>
      <w:proofErr w:type="gramEnd"/>
    </w:p>
    <w:p w:rsidR="00093A5E" w:rsidRDefault="00094A7E">
      <w:pPr>
        <w:pStyle w:val="ConsPlusNormal0"/>
        <w:jc w:val="right"/>
      </w:pPr>
      <w:r>
        <w:t>или муниципальной общеобразовательной</w:t>
      </w:r>
    </w:p>
    <w:p w:rsidR="00093A5E" w:rsidRDefault="00094A7E">
      <w:pPr>
        <w:pStyle w:val="ConsPlusNormal0"/>
        <w:jc w:val="right"/>
      </w:pPr>
      <w:r>
        <w:t>организации тестирования на знание</w:t>
      </w:r>
    </w:p>
    <w:p w:rsidR="00093A5E" w:rsidRDefault="00094A7E">
      <w:pPr>
        <w:pStyle w:val="ConsPlusNormal0"/>
        <w:jc w:val="right"/>
      </w:pPr>
      <w:r>
        <w:t xml:space="preserve">русского языка, </w:t>
      </w:r>
      <w:proofErr w:type="gramStart"/>
      <w:r>
        <w:t>достаточное</w:t>
      </w:r>
      <w:proofErr w:type="gramEnd"/>
      <w:r>
        <w:t xml:space="preserve"> для освоения</w:t>
      </w:r>
    </w:p>
    <w:p w:rsidR="00093A5E" w:rsidRDefault="00094A7E">
      <w:pPr>
        <w:pStyle w:val="ConsPlusNormal0"/>
        <w:jc w:val="right"/>
      </w:pPr>
      <w:r>
        <w:t xml:space="preserve">образовательных программ </w:t>
      </w:r>
      <w:proofErr w:type="gramStart"/>
      <w:r>
        <w:t>начал</w:t>
      </w:r>
      <w:r>
        <w:t>ьного</w:t>
      </w:r>
      <w:proofErr w:type="gramEnd"/>
    </w:p>
    <w:p w:rsidR="00093A5E" w:rsidRDefault="00094A7E">
      <w:pPr>
        <w:pStyle w:val="ConsPlusNormal0"/>
        <w:jc w:val="right"/>
      </w:pPr>
      <w:r>
        <w:t>общего, основного общего и среднего</w:t>
      </w:r>
    </w:p>
    <w:p w:rsidR="00093A5E" w:rsidRDefault="00094A7E">
      <w:pPr>
        <w:pStyle w:val="ConsPlusNormal0"/>
        <w:jc w:val="right"/>
      </w:pPr>
      <w:r>
        <w:t>общего образования, иностранных граждан</w:t>
      </w:r>
    </w:p>
    <w:p w:rsidR="00093A5E" w:rsidRDefault="00094A7E">
      <w:pPr>
        <w:pStyle w:val="ConsPlusNormal0"/>
        <w:jc w:val="right"/>
      </w:pPr>
      <w:r>
        <w:t xml:space="preserve">и лиц без гражданства, </w:t>
      </w:r>
      <w:proofErr w:type="gramStart"/>
      <w:r>
        <w:t>утвержденному</w:t>
      </w:r>
      <w:proofErr w:type="gramEnd"/>
    </w:p>
    <w:p w:rsidR="00093A5E" w:rsidRDefault="00094A7E">
      <w:pPr>
        <w:pStyle w:val="ConsPlusNormal0"/>
        <w:jc w:val="right"/>
      </w:pPr>
      <w:r>
        <w:t>приказом Министерства просвещения</w:t>
      </w:r>
    </w:p>
    <w:p w:rsidR="00093A5E" w:rsidRDefault="00094A7E">
      <w:pPr>
        <w:pStyle w:val="ConsPlusNormal0"/>
        <w:jc w:val="right"/>
      </w:pPr>
      <w:r>
        <w:t>Российской Федерации</w:t>
      </w:r>
    </w:p>
    <w:p w:rsidR="00093A5E" w:rsidRDefault="00094A7E">
      <w:pPr>
        <w:pStyle w:val="ConsPlusNormal0"/>
        <w:jc w:val="right"/>
      </w:pPr>
      <w:r>
        <w:t>от 4 марта 2025 г. N 170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Title0"/>
        <w:jc w:val="center"/>
      </w:pPr>
      <w:bookmarkStart w:id="3" w:name="P118"/>
      <w:bookmarkEnd w:id="3"/>
      <w:r>
        <w:t>УРОВЕНЬ</w:t>
      </w:r>
    </w:p>
    <w:p w:rsidR="00093A5E" w:rsidRDefault="00094A7E">
      <w:pPr>
        <w:pStyle w:val="ConsPlusTitle0"/>
        <w:jc w:val="center"/>
      </w:pPr>
      <w:r>
        <w:t xml:space="preserve">ЗНАНИЯ РУССКОГО ЯЗЫКА, </w:t>
      </w:r>
      <w:proofErr w:type="gramStart"/>
      <w:r>
        <w:t>ДОСТАТОЧНЫЙ</w:t>
      </w:r>
      <w:proofErr w:type="gramEnd"/>
      <w:r>
        <w:t xml:space="preserve"> ДЛЯ ОСВОЕНИЯ</w:t>
      </w:r>
    </w:p>
    <w:p w:rsidR="00093A5E" w:rsidRDefault="00094A7E">
      <w:pPr>
        <w:pStyle w:val="ConsPlusTitle0"/>
        <w:jc w:val="center"/>
      </w:pPr>
      <w:r>
        <w:t>ОБРАЗОВАТЕЛЬНЫХ ПРОГРАММ НАЧАЛЬНОГО ОБЩЕГО, ОСНОВНОГО ОБЩЕГО</w:t>
      </w:r>
    </w:p>
    <w:p w:rsidR="00093A5E" w:rsidRDefault="00094A7E">
      <w:pPr>
        <w:pStyle w:val="ConsPlusTitle0"/>
        <w:jc w:val="center"/>
      </w:pPr>
      <w:r>
        <w:t>И СРЕДНЕГО ОБЩЕГО ОБРАЗОВАНИЯ</w:t>
      </w:r>
    </w:p>
    <w:p w:rsidR="00093A5E" w:rsidRDefault="00093A5E">
      <w:pPr>
        <w:pStyle w:val="ConsPlusNormal0"/>
        <w:jc w:val="center"/>
      </w:pPr>
    </w:p>
    <w:p w:rsidR="00093A5E" w:rsidRDefault="00094A7E">
      <w:pPr>
        <w:pStyle w:val="ConsPlusTitle0"/>
        <w:jc w:val="center"/>
        <w:outlineLvl w:val="2"/>
      </w:pPr>
      <w:r>
        <w:t>I. Начальное общее образование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 xml:space="preserve">1.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>
        <w:t>для</w:t>
      </w:r>
      <w:proofErr w:type="gramEnd"/>
      <w:r>
        <w:t xml:space="preserve"> поступающих в</w:t>
      </w:r>
      <w:r>
        <w:t xml:space="preserve"> 1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Воспринимать на слух предложение из 5 - 6 слов и повторять его.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</w:t>
      </w:r>
      <w:r>
        <w:t>не менее 2).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 xml:space="preserve">Понимать прослушанный художественный текст объемом не более 20 слов, отвечать на вопросы (не менее 2) по </w:t>
      </w:r>
      <w:r>
        <w:t>содержанию текста с опорой на рисунки или фотографии.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в ситуациях социально-бытового общения, используя формулы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составлять предложение из услышанных слов (3 - 4 слова).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Устно составлять </w:t>
      </w:r>
      <w:r>
        <w:t>текст объемом не менее 3 простых предложений с опорой на серию сюжетных рисунков или фотографий.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1.3.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>Подбирать к предложенным слов</w:t>
      </w:r>
      <w:r>
        <w:t>ам слова с противоположным значением с опорой на рисунки или фотографии.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Называть признаки предмета (не менее двух) по модели "имя существительное + имя прилагательное".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2.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>
        <w:t>для</w:t>
      </w:r>
      <w:proofErr w:type="gramEnd"/>
      <w:r>
        <w:t xml:space="preserve"> поступающих в 2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прослушанный диалог объемом не менее 3 реплик на социально-бытовую те</w:t>
      </w:r>
      <w:r>
        <w:t>му, устно отвечать на вопросы (не менее 2) по содержанию диалога.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на слух монологическое высказывание объемом 2 - 3 предложения, описывающее ситуацию социально-бытового характера, устно отвечать на вопросы (не менее 2).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прослушанный худож</w:t>
      </w:r>
      <w:r>
        <w:t>ественный текст объемом не более 20 - 25 слов, устно отвечать на вопросы (не менее 2)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2 реплик в с</w:t>
      </w:r>
      <w:r>
        <w:t>итуациях учебного и социально-бытового общения, используя формулы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составлять текст из 3 - 5 простых предложений с опорой на сюжетные рисунки.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составлять предложение из набора форм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прослушанны</w:t>
      </w:r>
      <w:r>
        <w:t>й текст (объем исходного текста 20 - 25 слов) с соблюдением последовательности событий с опорой на предложенные ключевые слова, рисунки.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Читать вслух текст объемом не более 20 - 25 слов с соблюдением интонации в соответствии со </w:t>
      </w:r>
      <w:r>
        <w:lastRenderedPageBreak/>
        <w:t>знаками препинан</w:t>
      </w:r>
      <w:r>
        <w:t>ия в конце предложения.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основное содержание прочитанного текста, отвечать на вопросы (не менее 2)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последовательность событий в прочитанном тексте.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списывать (без пропусков и искажений букв) сл</w:t>
      </w:r>
      <w:r>
        <w:t>ова, предложения, тексты объемом не более 20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2.5. Фонетика. Графика.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Различать гласные и согласные звуки. Различать ударные и безударные гласные звуки.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количество слогов в слове; делить слова на слоги (простые случаи: с</w:t>
      </w:r>
      <w:r>
        <w:t>лова без стечения согласных); определять в слове ударный слог.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Использовать знание последовательности букв русского алфавита для упорядочения списка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Называть слова, входящие в тематические группы (например, школьные принадлежности, транспорт, професс</w:t>
      </w:r>
      <w:r>
        <w:t>ии, продукты).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Выделять слова из предложений.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3.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>
        <w:t>для</w:t>
      </w:r>
      <w:proofErr w:type="gramEnd"/>
      <w:r>
        <w:t xml:space="preserve"> поступающих в 3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3.1.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Понимать на слух монологическое </w:t>
      </w:r>
      <w:r>
        <w:t>высказывание объемом 3 - 4 предложения, описывающее ситуацию социально-бытового характера.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прослушанный художественный текст объемом не более 40 - 45 слов, отвечать на вопросы (не менее 3)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3.2.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Строить устное монологическое </w:t>
      </w:r>
      <w:r>
        <w:t>высказывание (2 - 3 предложения) на тему, связанную с ситуациями социально-бытового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прослушанный текст (объем исходного текста 40 - 45 слов) с соблюдением последовательности событий.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3.3.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Читать вслух текст объемом не бо</w:t>
      </w:r>
      <w:r>
        <w:t>лее 40 - 45 слов с соблюдением интонации в соответствии со знаками препинания в конце предложения.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прочитанного текста, отвечать на вопросы (не менее 3)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тему текста и озаглавливать текст, отражая его тем</w:t>
      </w:r>
      <w:r>
        <w:t>у.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3.4.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Письменно составлять текст из предложений, частей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</w:t>
      </w:r>
      <w:r>
        <w:t xml:space="preserve"> препинания в конце предложения; прописная буква в начале предложения, в именах и фамилиях людей, кличках животных.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3.5.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Выявлять в тексте многозначные слова, синонимы и антонимы (простые случаи, без называния терминов).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Находить в ряду</w:t>
      </w:r>
      <w:r>
        <w:t xml:space="preserve"> слов однокоренные слова.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Распознавать слова, отвечающие на вопросы "кто?", "что?"; "какой?", "какая?", "какое?", "какие?"; "что делать?", "что сделать?".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bookmarkStart w:id="4" w:name="P183"/>
      <w:bookmarkEnd w:id="4"/>
      <w:r>
        <w:t>4. Уровень знания русского языка, достаточный для освоения образовательных программ начального общего</w:t>
      </w:r>
      <w:r>
        <w:t xml:space="preserve"> образования, </w:t>
      </w:r>
      <w:proofErr w:type="gramStart"/>
      <w:r>
        <w:t>для</w:t>
      </w:r>
      <w:proofErr w:type="gramEnd"/>
      <w:r>
        <w:t xml:space="preserve"> поступающих в 4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4.1.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4.2.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Строить устное монологичес</w:t>
      </w:r>
      <w:r>
        <w:t>кое высказывание (3 - 5 предложений) на тему, связанную с ситуациями социально-бытового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подробно пересказывать прочитанный или прослушанный текст (объем исходного текста 60 - 65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4.3.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Читать вслух текст объемом не более 60 - 65 </w:t>
      </w:r>
      <w:r>
        <w:t>слов с соблюдением интонации в соответствии со знаками препинания в конце предложения.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тексты разных типов (описание, повествование), находить в тексте заданную информацию.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тему текста и основную мысль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Составлять план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4.4.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Писать подробное изложение по заданному плану, содержащему 3 - 4 пункта (объем исходного текста 60 - 65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списывать слова, предложения, тексты объемом не более 60 слов, применяя правила правописания: проверяемые безударные гласны</w:t>
      </w:r>
      <w:r>
        <w:t xml:space="preserve">е в </w:t>
      </w:r>
      <w:proofErr w:type="gramStart"/>
      <w:r>
        <w:t>корне слова</w:t>
      </w:r>
      <w:proofErr w:type="gramEnd"/>
      <w:r>
        <w:t>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4.5.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</w:t>
      </w:r>
      <w:r>
        <w:t>одбирать синонимы и антонимы к словам разных частей речи.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Различать однокоренные слова и формы одного и того же слова. Выделять в словах корень и окончание (простые случаи).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род, число, падеж имен существительных; склонять имена существительные.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Изменять глаголы по временам (простые случаи), в прошедшем времени - по родам.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личные местоимения (в</w:t>
      </w:r>
      <w:r>
        <w:t xml:space="preserve"> начальной форме).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Находить главные члены предложения.</w:t>
      </w:r>
    </w:p>
    <w:p w:rsidR="00093A5E" w:rsidRDefault="00093A5E">
      <w:pPr>
        <w:pStyle w:val="ConsPlusNormal0"/>
        <w:jc w:val="center"/>
      </w:pPr>
    </w:p>
    <w:p w:rsidR="00093A5E" w:rsidRDefault="00094A7E">
      <w:pPr>
        <w:pStyle w:val="ConsPlusTitle0"/>
        <w:jc w:val="center"/>
        <w:outlineLvl w:val="2"/>
      </w:pPr>
      <w:r>
        <w:t>II. Основное общее образование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 xml:space="preserve">5. Уровень знания русского языка, достаточный для освоения образовательных программ основного общего образования, </w:t>
      </w:r>
      <w:proofErr w:type="gramStart"/>
      <w:r>
        <w:t>для</w:t>
      </w:r>
      <w:proofErr w:type="gramEnd"/>
      <w:r>
        <w:t xml:space="preserve"> поступающих в 5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5.1. </w:t>
      </w:r>
      <w:r>
        <w:t>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5.2.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многообразие языков и культур на территории Российской Фед</w:t>
      </w:r>
      <w:r>
        <w:t>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</w:t>
      </w:r>
      <w:r>
        <w:t>ебного общения и на основе жизненных наблюдений, соблюдать при письме и говорении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Строить устное монологическое высказывание (4 - 6 предложений) в учебной или социально-бытовой ситуации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прочит</w:t>
      </w:r>
      <w:r>
        <w:t>анный или прослушанный текст (объем исходного текста не более 75 - 80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5.3.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Читать вслух текст объемом не более 75 - 80 слов с соблюдением интонации в соответствии с пунктуационным оформлением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тему и основную мысль текста, озаглавливать текст с использованием темы или основной мысли.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5.4.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небольшие письменные тексты (3 - 5 предложений) в определенной ситуации общения по опорным вопросам.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Подробно передавать в письменной форме содержание текста (объем исходного текста не более 75 - 80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списывать тексты объемом не бо</w:t>
      </w:r>
      <w:r>
        <w:t>лее 75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правила правописания: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безударные падежные окончания имен существительных (кроме существительных на </w:t>
      </w:r>
      <w:proofErr w:type="gramStart"/>
      <w:r>
        <w:t>"-</w:t>
      </w:r>
      <w:proofErr w:type="gramEnd"/>
      <w:r>
        <w:t>мя", "-</w:t>
      </w:r>
      <w:proofErr w:type="spellStart"/>
      <w:r>
        <w:t>ий</w:t>
      </w:r>
      <w:proofErr w:type="spellEnd"/>
      <w:r>
        <w:t>", "-</w:t>
      </w:r>
      <w:proofErr w:type="spellStart"/>
      <w:r>
        <w:t>ие</w:t>
      </w:r>
      <w:proofErr w:type="spellEnd"/>
      <w:r>
        <w:t>", "</w:t>
      </w:r>
      <w:proofErr w:type="spellStart"/>
      <w:r>
        <w:t>ия</w:t>
      </w:r>
      <w:proofErr w:type="spellEnd"/>
      <w:r>
        <w:t>", на "-</w:t>
      </w:r>
      <w:proofErr w:type="spellStart"/>
      <w:r>
        <w:t>ья</w:t>
      </w:r>
      <w:proofErr w:type="spellEnd"/>
      <w:r>
        <w:t>", "-</w:t>
      </w:r>
      <w:proofErr w:type="spellStart"/>
      <w:r>
        <w:t>ье</w:t>
      </w:r>
      <w:proofErr w:type="spellEnd"/>
      <w:r>
        <w:t>" во множественном числе, собственных имен существительных на "-</w:t>
      </w:r>
      <w:proofErr w:type="spellStart"/>
      <w:r>
        <w:t>ов</w:t>
      </w:r>
      <w:proofErr w:type="spellEnd"/>
      <w:r>
        <w:t>", "-ин", "-</w:t>
      </w:r>
      <w:proofErr w:type="spellStart"/>
      <w:r>
        <w:t>ий</w:t>
      </w:r>
      <w:proofErr w:type="spellEnd"/>
      <w:r>
        <w:t>");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безударны</w:t>
      </w:r>
      <w:r>
        <w:t>е падежные окончания имен прилагательных;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безударные личные окончания глаголов.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Использовать знаки препинания в предложениях с однородными членами, связанными союзами "и", "а", "но", и без союзов.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5.5.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Подбирать к предложенным словам си</w:t>
      </w:r>
      <w:r>
        <w:t>нонимы, антонимы.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глаголы, имена существительные, имена прилагательные, личные местоимения в речи.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имена существительные в соответствии с их морфологическими признаками (род, число, падеж).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имена прилагательные в соответ</w:t>
      </w:r>
      <w:r>
        <w:t>ствии с их морфологическими признаками (род, число, падеж).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глаголы в соответствии с их морфологическими признаками (время, лицо, число, род).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Составлять простые распространенные и сложные предложения, состоящие из двух простых (сложносочиненны</w:t>
      </w:r>
      <w:r>
        <w:t>е с союзами "и", "а", "но" и бессоюзные сложные предложения без называния терминов).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6. Уровень знания русского языка, достаточный для освоения образовательных программ основного общего образования, </w:t>
      </w:r>
      <w:proofErr w:type="gramStart"/>
      <w:r>
        <w:t>для</w:t>
      </w:r>
      <w:proofErr w:type="gramEnd"/>
      <w:r>
        <w:t xml:space="preserve"> поступающих в 6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6.1. Слу</w:t>
      </w:r>
      <w:r>
        <w:t>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6.</w:t>
      </w:r>
      <w:r>
        <w:t>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</w:t>
      </w:r>
      <w:r>
        <w:t>ионального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5 предложений на о</w:t>
      </w:r>
      <w:r>
        <w:t>снове жизненных наблюдений, чтения научно-учебной, художественной и научно-популярной литературы.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90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 xml:space="preserve">я создания высказывания в соответствии </w:t>
      </w:r>
      <w:r>
        <w:t>с целью, темой и 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6.3.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</w:t>
      </w:r>
      <w:r>
        <w:t>ль текста; отвечать на вопросы по содержанию текста (не менее 4); составлять план.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принадлежность текста к функционально-смысловому типу речи.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6.4.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тексты-повествования с опорой на жизненный и</w:t>
      </w:r>
      <w:r>
        <w:t xml:space="preserve"> читательский опыт; тексты с опорой на сюжетную картину объемом не менее 70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90 - 95 слов; соблюдать при письме правила речевого этике</w:t>
      </w:r>
      <w:r>
        <w:t>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Применять правила правописания неизменяемых приставок и приставок на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t xml:space="preserve"> (-с); корней с безударными проверяемыми гласными.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правила правописания: безударных окончаний имен существительных; имен прилагательных; личных окончаний глагол</w:t>
      </w:r>
      <w:r>
        <w:t>ов, правописания собственных имен существительных; слитного и раздельного написания не с глаголами.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</w:t>
      </w:r>
      <w:r>
        <w:t>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6.5.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Объяснять лексическое значение слова разными способами (подбор однокоренных слов; подбор </w:t>
      </w:r>
      <w:r>
        <w:t>синонимов и антонимов; определение значения слова по контексту).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однозначные и многозначные слова, синонимы и антонимы в речи.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Соблюдать при письме и говорении нормы словоизменения, произношения имен существительных, постановки в них ударения, </w:t>
      </w:r>
      <w:r>
        <w:t>употребления несклоняемых имен существительных (на ограниченном объеме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и говорении</w:t>
      </w:r>
      <w:r>
        <w:t xml:space="preserve"> нормы словоизменения глаголов, постановки ударения в глагольных формах (на ограниченном объеме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</w:t>
      </w:r>
      <w:r>
        <w:t>редложения; определять главные и второстепенные члены предложения, распространенные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</w:t>
      </w:r>
      <w:r>
        <w:t xml:space="preserve"> однородными членами.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7. Уровень знания русского языка, достаточный для освоения образовательных программ основного общего образования, </w:t>
      </w:r>
      <w:proofErr w:type="gramStart"/>
      <w:r>
        <w:t>для</w:t>
      </w:r>
      <w:proofErr w:type="gramEnd"/>
      <w:r>
        <w:t xml:space="preserve"> поступающих в 7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7.1.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7.2.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Объяс</w:t>
      </w:r>
      <w:r>
        <w:t>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</w:t>
      </w:r>
      <w:r>
        <w:t>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6 предложений на основе жизненных наблюдений, чтения научн</w:t>
      </w:r>
      <w:r>
        <w:t>о-учебной, научно-популярной и художественной литературы (монолог-описание, монолог-повествование, монолог-рассуждение).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100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</w:t>
      </w:r>
      <w:r>
        <w:t>азывания в соответствии с целью, темой и 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7.3.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</w:t>
      </w:r>
      <w:r>
        <w:t>нно формулировать тему и главную мысль текста, отвечать на вопросы по содержанию текста (не менее 4); составлять план.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Представлять содержание прочитанного научно-учебного текста в виде таблицы, схемы.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7.4.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Передавать в письменной форме подробно и сжато</w:t>
      </w:r>
      <w:proofErr w:type="gramEnd"/>
      <w:r>
        <w:t xml:space="preserve">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Создавать тексты различных </w:t>
      </w:r>
      <w: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</w:t>
      </w:r>
      <w:r>
        <w:t>ского литературного языка, в том числе во время списывания текста объемом 100 - 110 слов; соблюдать при письме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Применять правила правописания неизменяемых приставок и приставок на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t xml:space="preserve"> (-с); гласных в приставках </w:t>
      </w:r>
      <w:proofErr w:type="spellStart"/>
      <w:r>
        <w:t>пре</w:t>
      </w:r>
      <w:proofErr w:type="spellEnd"/>
      <w:r>
        <w:t>- и при-</w:t>
      </w:r>
      <w:r>
        <w:t>; корней с безударными проверяемыми гласными.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</w:t>
      </w:r>
      <w:r>
        <w:t xml:space="preserve">аголами; </w:t>
      </w:r>
      <w:proofErr w:type="spellStart"/>
      <w:r>
        <w:t>ь</w:t>
      </w:r>
      <w:proofErr w:type="spellEnd"/>
      <w:r>
        <w:t xml:space="preserve"> в формах глагола повелительного наклонения.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Соблюдать при письме правила слитного, раздельного правописания имен числительных; окончаний имен числительных.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Соблюдать при письме правила правописания местоимений с не и ни, слитного, раздельного и </w:t>
      </w:r>
      <w:r>
        <w:t>дефисного написания местоимений.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</w:t>
      </w:r>
      <w:r>
        <w:t>ниях, состоящих из частей, связанных бессоюзной связью и союзами и, но, 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7.5.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нормы словоизменения, нормы произношения имен существительных, постановки уда</w:t>
      </w:r>
      <w:r>
        <w:t>рения в именах существительных.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Уметь склонять числительные.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местоимения в соответствии с их морфологическими признаками и тр</w:t>
      </w:r>
      <w:r>
        <w:t>ебованиями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глаголы в изъявительном, условном и повелительном наклонении.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8. Уровень знания русского языка, достаточный для освоения образовательных программ основного общего образования, </w:t>
      </w:r>
      <w:proofErr w:type="gramStart"/>
      <w:r>
        <w:t>для</w:t>
      </w:r>
      <w:proofErr w:type="gramEnd"/>
      <w:r>
        <w:t xml:space="preserve"> поступающих в 8 класс опре</w:t>
      </w:r>
      <w:r>
        <w:t>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8.1.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</w:t>
      </w:r>
      <w:r>
        <w:t xml:space="preserve"> вопросы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8.2.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</w:t>
      </w:r>
      <w:r>
        <w:t>ссийской Федерации и языка межнационального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Владеть различными видами диалога: диалог - запрос информации, диалог - сообще</w:t>
      </w:r>
      <w:r>
        <w:t>ние информации.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прослушанный или прочитанный тек</w:t>
      </w:r>
      <w:r>
        <w:t>ст объемом не более 120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8.3.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</w:t>
      </w:r>
      <w:r>
        <w:t>ержанию текста; составлять план.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Выделять главную и второстепенную информацию в тексте.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Представлять содержание научно-учебного текста в виде таблицы, схемы.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8.4.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В письменной форме подробно, сжато и выборочно </w:t>
      </w:r>
      <w:proofErr w:type="gramStart"/>
      <w:r>
        <w:t>передавать</w:t>
      </w:r>
      <w:proofErr w:type="gramEnd"/>
      <w:r>
        <w:t xml:space="preserve">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тексты различных функционально-смысловых типов речи с опорой</w:t>
      </w:r>
      <w:r>
        <w:t xml:space="preserve"> на жизненный и читательский опыт; на произведения искусства (объемом не менее 90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</w:t>
      </w:r>
      <w:r>
        <w:t>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правила правописания падежных окончаний и суффиксов причастий; написания не с причастиями.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правила слитного и раздельного написания не с деепричастиями.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Применять правила слитного, раздельного и дефисного написания наречий; написания суффиксов -а и -о наречий с приставками из-, до-, с-, в-, на-, за-; написания е и </w:t>
      </w:r>
      <w:proofErr w:type="spellStart"/>
      <w:proofErr w:type="gramStart"/>
      <w:r>
        <w:t>и</w:t>
      </w:r>
      <w:proofErr w:type="spellEnd"/>
      <w:proofErr w:type="gramEnd"/>
      <w:r>
        <w:t xml:space="preserve"> в приставках не- и ни- наречий.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расставлять знаки препинания в предложениях с при</w:t>
      </w:r>
      <w:r>
        <w:t>частным оборотом, с одиночным деепричастием и деепричастным оборотом.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8.5.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сло</w:t>
      </w:r>
      <w:r>
        <w:t>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Склонять причастия.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строить предложения с одиночными причастиями и причастными оборотами.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Правильно строить предл</w:t>
      </w:r>
      <w:r>
        <w:t>ожения с одиночными деепричастиями и деепричастными оборотами.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предлоги в речи в соответствии с их значением.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Соблюдать нормы употребления </w:t>
      </w:r>
      <w:r>
        <w:t xml:space="preserve">имен существительных и местоимений с предлогами, предлогов из - с, в - </w:t>
      </w:r>
      <w:proofErr w:type="gramStart"/>
      <w:r>
        <w:t>на</w:t>
      </w:r>
      <w:proofErr w:type="gramEnd"/>
      <w:r>
        <w:t xml:space="preserve"> в составе словосочетаний.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Употреблять союзы в речи в соответствии с их значением.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частицы в речи в соответствии с их значением.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 Уровень знания русского языка, достаточ</w:t>
      </w:r>
      <w:r>
        <w:t xml:space="preserve">ный для освоения образовательных программ основного общего образования, </w:t>
      </w:r>
      <w:proofErr w:type="gramStart"/>
      <w:r>
        <w:t>для</w:t>
      </w:r>
      <w:proofErr w:type="gramEnd"/>
      <w:r>
        <w:t xml:space="preserve"> поступающих в 9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прослушанных научно-учебных, научно-популярных, художественных, публицистических текстов различных фу</w:t>
      </w:r>
      <w:r>
        <w:t>нкционально-смысловых типов речи объемом не более 130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</w:t>
      </w:r>
      <w:r>
        <w:t>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устные монологические высказывания объемом не менее 8 предложений на основе жизненных наблюдений, личных впечатлен</w:t>
      </w:r>
      <w:r>
        <w:t>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130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Осуществлять выбор </w:t>
      </w:r>
      <w:r>
        <w:t>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</w:t>
      </w:r>
      <w:r>
        <w:t>ипов речи объемом не более 130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</w:t>
      </w:r>
      <w:r>
        <w:t>ый, публицистический, официально-деловой), язык художественной литературы).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Представлять содержание прочитанного научно-учебного текста в вид</w:t>
      </w:r>
      <w:r>
        <w:t>е таблицы, схемы; представлять содержание таблицы, схемы в виде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</w:t>
      </w:r>
      <w:r>
        <w:t>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Составлять тезисы на основе прочитанного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Создавать тексты различных функционально-смысловых типов речи </w:t>
      </w:r>
      <w:r>
        <w:t>с опорой на жизненный и читательский опыт; тексты с опорой на произведения искусства объемом не менее 90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</w:t>
      </w:r>
      <w:r>
        <w:t>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правила постановки тире между подлежащим и сказуемым; знаков преп</w:t>
      </w:r>
      <w:r>
        <w:t>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9.5.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нормы построения словосочетаний.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</w:t>
      </w:r>
      <w:r>
        <w:t>строения простого предложения, нормы согласования сказуемого с подлежащим.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Составлять распространенные и нераспространенные предложения.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и использовать в речи односоставные предложения.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Распознавать и использовать в речи простые </w:t>
      </w:r>
      <w:proofErr w:type="spellStart"/>
      <w:r>
        <w:t>неосложненные</w:t>
      </w:r>
      <w:proofErr w:type="spellEnd"/>
      <w:r>
        <w:t xml:space="preserve"> </w:t>
      </w:r>
      <w:r>
        <w:t>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и использовать в речи сложные пр</w:t>
      </w:r>
      <w:r>
        <w:t>едложения, конструкции с чужой речью.</w:t>
      </w:r>
    </w:p>
    <w:p w:rsidR="00093A5E" w:rsidRDefault="00093A5E">
      <w:pPr>
        <w:pStyle w:val="ConsPlusNormal0"/>
        <w:jc w:val="center"/>
      </w:pPr>
    </w:p>
    <w:p w:rsidR="00093A5E" w:rsidRDefault="00094A7E">
      <w:pPr>
        <w:pStyle w:val="ConsPlusTitle0"/>
        <w:jc w:val="center"/>
        <w:outlineLvl w:val="2"/>
      </w:pPr>
      <w:r>
        <w:t>III. Среднее общее образование</w:t>
      </w:r>
    </w:p>
    <w:p w:rsidR="00093A5E" w:rsidRDefault="00093A5E">
      <w:pPr>
        <w:pStyle w:val="ConsPlusNormal0"/>
        <w:ind w:firstLine="540"/>
        <w:jc w:val="both"/>
      </w:pPr>
    </w:p>
    <w:p w:rsidR="00093A5E" w:rsidRDefault="00094A7E">
      <w:pPr>
        <w:pStyle w:val="ConsPlusNormal0"/>
        <w:ind w:firstLine="540"/>
        <w:jc w:val="both"/>
      </w:pPr>
      <w:r>
        <w:t xml:space="preserve">10. Уровень знания русского языка, достаточный для освоения образовательных программ среднего общего образования, </w:t>
      </w:r>
      <w:proofErr w:type="gramStart"/>
      <w:r>
        <w:t>для</w:t>
      </w:r>
      <w:proofErr w:type="gramEnd"/>
      <w:r>
        <w:t xml:space="preserve"> поступающих в 10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10.1.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: </w:t>
      </w:r>
      <w:proofErr w:type="gramStart"/>
      <w:r>
        <w:t>выборочное</w:t>
      </w:r>
      <w:proofErr w:type="gramEnd"/>
      <w:r>
        <w:t>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10.2.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</w:t>
      </w:r>
      <w:r>
        <w:t>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устные монологичес</w:t>
      </w:r>
      <w:r>
        <w:t>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Устно пересказывать прочитанный или прослушанный текст объемом не более 150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Осуществлять выбор я</w:t>
      </w:r>
      <w:r>
        <w:t>зыковых сре</w:t>
      </w:r>
      <w:proofErr w:type="gramStart"/>
      <w:r>
        <w:t>дств дл</w:t>
      </w:r>
      <w:proofErr w:type="gramEnd"/>
      <w:r>
        <w:t xml:space="preserve">я создания высказывания в соответствии с целью, темой и </w:t>
      </w:r>
      <w:r>
        <w:lastRenderedPageBreak/>
        <w:t>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10.3.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Владеть различными видами чтения: просмотровым, ознакомительным, изучающим, поисковым (объем текста для чтения - 200 - 250 слов). Выделять глав</w:t>
      </w:r>
      <w:r>
        <w:t>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Анализировать текст: определять и комментировать тему и главн</w:t>
      </w:r>
      <w:r>
        <w:t>ую мысль текста; подбирать заголовок, отражающий тему или главную мысль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Находит</w:t>
      </w:r>
      <w:r>
        <w:t>ь в тексте типовые фрагменты - описание, повествование, рассуждение-доказательство, оценочные высказывания.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10.4. Письм</w:t>
      </w:r>
      <w:r>
        <w:t>о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Передавать в письменной форме подробно и сжато</w:t>
      </w:r>
      <w:proofErr w:type="gramEnd"/>
      <w:r>
        <w:t xml:space="preserve">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Составлять тезисы на осн</w:t>
      </w:r>
      <w:r>
        <w:t>ове прочитанного текста, писать рецензию.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тексты с опорой на жизненный и читательский опыт; на произведения искусства объемом не менее 100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</w:t>
      </w:r>
      <w:r>
        <w:t xml:space="preserve"> текста объемом не более 150 слов.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</w:t>
      </w:r>
      <w:r>
        <w:t>нии.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10.5.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Уметь цитировать и применять разные способы включения цитат в высказывание.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11. Уровень знания русского языка, достаточный для освоения образовательных программ ср</w:t>
      </w:r>
      <w:r>
        <w:t xml:space="preserve">еднего общего образования, </w:t>
      </w:r>
      <w:proofErr w:type="gramStart"/>
      <w:r>
        <w:t>для</w:t>
      </w:r>
      <w:proofErr w:type="gramEnd"/>
      <w:r>
        <w:t xml:space="preserve"> поступающих в 11 класс определяется умениями: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11.1. Слушание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в соответствии с коммуникативной задачей, приемы информационно-смысловой переработки прослушанных текстов (объем прослушанно</w:t>
      </w:r>
      <w:r>
        <w:t>го текста - 200 - 250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lastRenderedPageBreak/>
        <w:t>11.2. Говорение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</w:t>
      </w:r>
      <w:r>
        <w:t>сийской Федерации и языка межнационального общения.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Создавать устные монологические и диалогические высказывани</w:t>
      </w:r>
      <w:r>
        <w:t>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7 - 8 репл</w:t>
      </w:r>
      <w:r>
        <w:t>ик).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11.3. Чтение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Использовать различные виды чтения в соответствии с коммуникативной задачей, приемы информационно-смысловой переработк</w:t>
      </w:r>
      <w:r>
        <w:t>и прочитанных текстов (объем текста для чтения - 200 - 250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Понимать, анализировать и комментировать основную и дополнительную, явную и скрытую (</w:t>
      </w:r>
      <w:proofErr w:type="spellStart"/>
      <w:r>
        <w:t>подтекстовую</w:t>
      </w:r>
      <w:proofErr w:type="spellEnd"/>
      <w:r>
        <w:t>) информацию текстов, воспринимаемых зрительно.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Выявлять логико-смысловые отношения между пре</w:t>
      </w:r>
      <w:r>
        <w:t>дложениями в тексте.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11.4. Письмо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093A5E" w:rsidRDefault="00094A7E">
      <w:pPr>
        <w:pStyle w:val="ConsPlusNormal0"/>
        <w:spacing w:before="200"/>
        <w:ind w:firstLine="540"/>
        <w:jc w:val="both"/>
      </w:pPr>
      <w:proofErr w:type="gramStart"/>
      <w: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093A5E" w:rsidRDefault="00094A7E">
      <w:pPr>
        <w:pStyle w:val="ConsPlusNormal0"/>
        <w:spacing w:before="200"/>
        <w:ind w:firstLine="540"/>
        <w:jc w:val="both"/>
      </w:pPr>
      <w:r>
        <w:t>Со</w:t>
      </w:r>
      <w:r>
        <w:t>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нормы современного русского литературного языка, соблюдать при пис</w:t>
      </w:r>
      <w:r>
        <w:t>ьме правила русского речевого этикета.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11.5. Лексика. Грамматика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лексические нормы.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основные произносительные и акцентологические нормы современного русского литератур</w:t>
      </w:r>
      <w:r>
        <w:t>ного языка.</w:t>
      </w:r>
    </w:p>
    <w:p w:rsidR="00093A5E" w:rsidRDefault="00094A7E">
      <w:pPr>
        <w:pStyle w:val="ConsPlusNormal0"/>
        <w:spacing w:before="200"/>
        <w:ind w:firstLine="540"/>
        <w:jc w:val="both"/>
      </w:pPr>
      <w:r>
        <w:t>Соблюдать при письме и говорении словообразовательные и морфологические нормы.</w:t>
      </w:r>
    </w:p>
    <w:p w:rsidR="00093A5E" w:rsidRDefault="00093A5E">
      <w:pPr>
        <w:pStyle w:val="ConsPlusNormal0"/>
        <w:jc w:val="both"/>
      </w:pPr>
    </w:p>
    <w:p w:rsidR="00093A5E" w:rsidRDefault="00093A5E">
      <w:pPr>
        <w:pStyle w:val="ConsPlusNormal0"/>
        <w:jc w:val="both"/>
      </w:pPr>
    </w:p>
    <w:p w:rsidR="00093A5E" w:rsidRDefault="00093A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3A5E" w:rsidSect="00093A5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7E" w:rsidRDefault="00094A7E" w:rsidP="00093A5E">
      <w:r>
        <w:separator/>
      </w:r>
    </w:p>
  </w:endnote>
  <w:endnote w:type="continuationSeparator" w:id="0">
    <w:p w:rsidR="00094A7E" w:rsidRDefault="00094A7E" w:rsidP="00093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5E" w:rsidRDefault="00093A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93A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93A5E" w:rsidRDefault="00094A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авовая поддержка</w:t>
          </w:r>
        </w:p>
      </w:tc>
      <w:tc>
        <w:tcPr>
          <w:tcW w:w="1700" w:type="pct"/>
          <w:vAlign w:val="center"/>
        </w:tcPr>
        <w:p w:rsidR="00093A5E" w:rsidRDefault="00093A5E">
          <w:pPr>
            <w:pStyle w:val="ConsPlusNormal0"/>
            <w:jc w:val="center"/>
          </w:pPr>
          <w:hyperlink r:id="rId1">
            <w:r w:rsidR="00094A7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93A5E" w:rsidRDefault="00094A7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93A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93A5E">
            <w:fldChar w:fldCharType="separate"/>
          </w:r>
          <w:r w:rsidR="004F4A46">
            <w:rPr>
              <w:rFonts w:ascii="Tahoma" w:hAnsi="Tahoma" w:cs="Tahoma"/>
              <w:noProof/>
            </w:rPr>
            <w:t>19</w:t>
          </w:r>
          <w:r w:rsidR="00093A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93A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93A5E">
            <w:fldChar w:fldCharType="separate"/>
          </w:r>
          <w:r w:rsidR="004F4A46">
            <w:rPr>
              <w:rFonts w:ascii="Tahoma" w:hAnsi="Tahoma" w:cs="Tahoma"/>
              <w:noProof/>
            </w:rPr>
            <w:t>19</w:t>
          </w:r>
          <w:r w:rsidR="00093A5E">
            <w:fldChar w:fldCharType="end"/>
          </w:r>
        </w:p>
      </w:tc>
    </w:tr>
  </w:tbl>
  <w:p w:rsidR="00093A5E" w:rsidRDefault="00094A7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5E" w:rsidRDefault="00093A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93A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93A5E" w:rsidRDefault="00094A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93A5E" w:rsidRDefault="00093A5E">
          <w:pPr>
            <w:pStyle w:val="ConsPlusNormal0"/>
            <w:jc w:val="center"/>
          </w:pPr>
          <w:hyperlink r:id="rId1">
            <w:r w:rsidR="00094A7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93A5E" w:rsidRDefault="00094A7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93A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93A5E">
            <w:fldChar w:fldCharType="separate"/>
          </w:r>
          <w:r w:rsidR="004F4A46">
            <w:rPr>
              <w:rFonts w:ascii="Tahoma" w:hAnsi="Tahoma" w:cs="Tahoma"/>
              <w:noProof/>
            </w:rPr>
            <w:t>2</w:t>
          </w:r>
          <w:r w:rsidR="00093A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93A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93A5E">
            <w:fldChar w:fldCharType="separate"/>
          </w:r>
          <w:r w:rsidR="004F4A46">
            <w:rPr>
              <w:rFonts w:ascii="Tahoma" w:hAnsi="Tahoma" w:cs="Tahoma"/>
              <w:noProof/>
            </w:rPr>
            <w:t>4</w:t>
          </w:r>
          <w:r w:rsidR="00093A5E">
            <w:fldChar w:fldCharType="end"/>
          </w:r>
        </w:p>
      </w:tc>
    </w:tr>
  </w:tbl>
  <w:p w:rsidR="00093A5E" w:rsidRDefault="00094A7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7E" w:rsidRDefault="00094A7E" w:rsidP="00093A5E">
      <w:r>
        <w:separator/>
      </w:r>
    </w:p>
  </w:footnote>
  <w:footnote w:type="continuationSeparator" w:id="0">
    <w:p w:rsidR="00094A7E" w:rsidRDefault="00094A7E" w:rsidP="00093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93A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93A5E" w:rsidRDefault="00094A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04.03.2025 N 170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проведения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государственной или муниципальной ...</w:t>
          </w:r>
        </w:p>
      </w:tc>
      <w:tc>
        <w:tcPr>
          <w:tcW w:w="2300" w:type="pct"/>
          <w:vAlign w:val="center"/>
        </w:tcPr>
        <w:p w:rsidR="00093A5E" w:rsidRDefault="00094A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093A5E" w:rsidRDefault="00093A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93A5E" w:rsidRDefault="00093A5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93A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93A5E" w:rsidRDefault="00094A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04.03.2025 N 170</w:t>
          </w:r>
          <w:r>
            <w:rPr>
              <w:rFonts w:ascii="Tahoma" w:hAnsi="Tahoma" w:cs="Tahoma"/>
              <w:sz w:val="16"/>
              <w:szCs w:val="16"/>
            </w:rPr>
            <w:br/>
            <w:t>"Об утве</w:t>
          </w:r>
          <w:r>
            <w:rPr>
              <w:rFonts w:ascii="Tahoma" w:hAnsi="Tahoma" w:cs="Tahoma"/>
              <w:sz w:val="16"/>
              <w:szCs w:val="16"/>
            </w:rPr>
            <w:t xml:space="preserve">рждении Порядка проведения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государственной или муниципальной ...</w:t>
          </w:r>
        </w:p>
      </w:tc>
      <w:tc>
        <w:tcPr>
          <w:tcW w:w="2300" w:type="pct"/>
          <w:vAlign w:val="center"/>
        </w:tcPr>
        <w:p w:rsidR="00093A5E" w:rsidRDefault="00094A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093A5E" w:rsidRDefault="00093A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93A5E" w:rsidRDefault="00093A5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A5E"/>
    <w:rsid w:val="00093A5E"/>
    <w:rsid w:val="00094A7E"/>
    <w:rsid w:val="004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A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093A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93A5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093A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93A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093A5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93A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93A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093A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093A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093A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93A5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093A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93A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093A5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93A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93A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093A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F4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8212&amp;dst=10001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8004&amp;dst=10017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st=19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182&amp;dst=11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st=1140" TargetMode="External"/><Relationship Id="rId10" Type="http://schemas.openxmlformats.org/officeDocument/2006/relationships/hyperlink" Target="https://login.consultant.ru/link/?req=doc&amp;base=LAW&amp;n=499281&amp;dst=82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st=1139" TargetMode="External"/><Relationship Id="rId14" Type="http://schemas.openxmlformats.org/officeDocument/2006/relationships/hyperlink" Target="https://login.consultant.ru/link/?req=doc&amp;base=LAW&amp;n=495182&amp;dst=114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7523</Words>
  <Characters>42884</Characters>
  <Application>Microsoft Office Word</Application>
  <DocSecurity>0</DocSecurity>
  <Lines>357</Lines>
  <Paragraphs>100</Paragraphs>
  <ScaleCrop>false</ScaleCrop>
  <Company>КонсультантПлюс Версия 4024.00.51</Company>
  <LinksUpToDate>false</LinksUpToDate>
  <CharactersWithSpaces>50307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
(Зарегистрировано в Минюсте России 14.03.2025 N 81552)</dc:title>
  <dc:creator>Лина</dc:creator>
  <cp:lastModifiedBy>Оксана</cp:lastModifiedBy>
  <cp:revision>2</cp:revision>
  <dcterms:created xsi:type="dcterms:W3CDTF">2025-03-26T09:48:00Z</dcterms:created>
  <dcterms:modified xsi:type="dcterms:W3CDTF">2025-03-26T09:48:00Z</dcterms:modified>
</cp:coreProperties>
</file>